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5C" w:rsidRPr="00B975E3" w:rsidRDefault="003A4895" w:rsidP="00DB47BD">
      <w:pPr>
        <w:pStyle w:val="bodytextindent0"/>
        <w:tabs>
          <w:tab w:val="left" w:pos="2910"/>
        </w:tabs>
        <w:rPr>
          <w:rFonts w:ascii="Helvetica" w:hAnsi="Helvetica" w:cs="Arial"/>
          <w:b/>
          <w:i/>
          <w:color w:val="000000" w:themeColor="text1"/>
          <w:u w:val="single"/>
          <w:lang w:val="en-US"/>
        </w:rPr>
      </w:pPr>
      <w:r w:rsidRPr="00B975E3">
        <w:rPr>
          <w:rFonts w:ascii="Helvetica" w:hAnsi="Helvetica" w:cs="Arial"/>
          <w:b/>
          <w:i/>
          <w:color w:val="000000" w:themeColor="text1"/>
          <w:u w:val="single"/>
          <w:lang w:val="en-US"/>
        </w:rPr>
        <w:t>Director</w:t>
      </w:r>
      <w:r w:rsidR="00751D7E">
        <w:rPr>
          <w:rFonts w:ascii="Helvetica" w:hAnsi="Helvetica" w:cs="Arial"/>
          <w:b/>
          <w:i/>
          <w:color w:val="000000" w:themeColor="text1"/>
          <w:u w:val="single"/>
          <w:lang w:val="en-US"/>
        </w:rPr>
        <w:t>’s</w:t>
      </w:r>
      <w:r w:rsidRPr="00B975E3">
        <w:rPr>
          <w:rFonts w:ascii="Helvetica" w:hAnsi="Helvetica" w:cs="Arial"/>
          <w:b/>
          <w:i/>
          <w:color w:val="000000" w:themeColor="text1"/>
          <w:u w:val="single"/>
          <w:lang w:val="en-US"/>
        </w:rPr>
        <w:t xml:space="preserve"> Spotter</w:t>
      </w:r>
    </w:p>
    <w:p w:rsidR="00714C5C" w:rsidRPr="0012589F" w:rsidRDefault="00714C5C" w:rsidP="00DB47BD">
      <w:pPr>
        <w:shd w:val="clear" w:color="auto" w:fill="FFFFFF"/>
        <w:spacing w:after="0" w:line="240" w:lineRule="auto"/>
        <w:jc w:val="center"/>
        <w:rPr>
          <w:rFonts w:ascii="Helvetica" w:hAnsi="Helvetica" w:cs="Arial"/>
          <w:b/>
          <w:color w:val="404040"/>
          <w:sz w:val="20"/>
          <w:szCs w:val="20"/>
          <w:lang w:val="en-US"/>
        </w:rPr>
      </w:pPr>
    </w:p>
    <w:p w:rsidR="00A63CF8" w:rsidRPr="00A63CF8" w:rsidRDefault="00A63CF8" w:rsidP="00A63CF8">
      <w:pPr>
        <w:spacing w:after="0" w:line="240" w:lineRule="auto"/>
        <w:ind w:left="0" w:firstLine="0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A63CF8">
        <w:rPr>
          <w:rFonts w:ascii="Helvetica" w:hAnsi="Helvetica" w:cs="Arial"/>
          <w:b/>
          <w:color w:val="222222"/>
          <w:sz w:val="20"/>
          <w:szCs w:val="20"/>
        </w:rPr>
        <w:t xml:space="preserve">Position Description </w:t>
      </w:r>
      <w:r w:rsidRPr="00A63CF8">
        <w:rPr>
          <w:rFonts w:ascii="Helvetica" w:hAnsi="Helvetica" w:cs="Arial"/>
          <w:color w:val="222222"/>
          <w:sz w:val="20"/>
          <w:szCs w:val="20"/>
        </w:rPr>
        <w:br/>
      </w:r>
    </w:p>
    <w:p w:rsidR="00A63CF8" w:rsidRPr="00A63CF8" w:rsidRDefault="00A63CF8" w:rsidP="00A63CF8">
      <w:pPr>
        <w:spacing w:after="0" w:line="240" w:lineRule="auto"/>
        <w:ind w:left="0" w:firstLine="0"/>
        <w:rPr>
          <w:rFonts w:ascii="Helvetica" w:hAnsi="Helvetica" w:cs="Arial"/>
          <w:color w:val="000000"/>
          <w:sz w:val="20"/>
          <w:szCs w:val="20"/>
          <w:lang w:val="en-US"/>
        </w:rPr>
      </w:pPr>
      <w:r w:rsidRPr="00A63CF8">
        <w:rPr>
          <w:rFonts w:ascii="Helvetica" w:hAnsi="Helvetica" w:cs="Arial"/>
          <w:color w:val="000000"/>
          <w:sz w:val="20"/>
          <w:szCs w:val="20"/>
          <w:lang w:val="en-US"/>
        </w:rPr>
        <w:t>Working as a match day staff volunteer with the Events Department, this role will assist the Specialist &amp; Coordinator, Event Production in all pitch related elements on match days. During all matches, this role will be the direct link between the 4</w:t>
      </w:r>
      <w:r w:rsidRPr="00A63CF8">
        <w:rPr>
          <w:rFonts w:ascii="Helvetica" w:hAnsi="Helvetica" w:cs="Arial"/>
          <w:color w:val="000000"/>
          <w:sz w:val="20"/>
          <w:szCs w:val="20"/>
          <w:vertAlign w:val="superscript"/>
          <w:lang w:val="en-US"/>
        </w:rPr>
        <w:t>th</w:t>
      </w:r>
      <w:r w:rsidRPr="00A63CF8">
        <w:rPr>
          <w:rFonts w:ascii="Helvetica" w:hAnsi="Helvetica" w:cs="Arial"/>
          <w:color w:val="000000"/>
          <w:sz w:val="20"/>
          <w:szCs w:val="20"/>
          <w:lang w:val="en-US"/>
        </w:rPr>
        <w:t xml:space="preserve"> officials table and the production booth.</w:t>
      </w:r>
    </w:p>
    <w:p w:rsidR="00A63CF8" w:rsidRPr="00A63CF8" w:rsidRDefault="00A63CF8" w:rsidP="00A63CF8">
      <w:pPr>
        <w:spacing w:after="0" w:line="240" w:lineRule="auto"/>
        <w:ind w:left="0" w:firstLine="0"/>
        <w:rPr>
          <w:rFonts w:ascii="Helvetica" w:hAnsi="Helvetica"/>
          <w:b/>
          <w:sz w:val="20"/>
          <w:szCs w:val="20"/>
        </w:rPr>
      </w:pPr>
    </w:p>
    <w:p w:rsidR="00A63CF8" w:rsidRPr="00A63CF8" w:rsidRDefault="00A63CF8" w:rsidP="00A63CF8">
      <w:pPr>
        <w:spacing w:after="0" w:line="240" w:lineRule="auto"/>
        <w:ind w:left="0" w:firstLine="0"/>
        <w:rPr>
          <w:rFonts w:ascii="Helvetica" w:hAnsi="Helvetica"/>
          <w:sz w:val="20"/>
          <w:szCs w:val="20"/>
        </w:rPr>
      </w:pPr>
      <w:r w:rsidRPr="00A63CF8">
        <w:rPr>
          <w:rFonts w:ascii="Helvetica" w:hAnsi="Helvetica"/>
          <w:b/>
          <w:sz w:val="20"/>
          <w:szCs w:val="20"/>
        </w:rPr>
        <w:t>Responsibilities on match days:</w:t>
      </w:r>
    </w:p>
    <w:p w:rsidR="00A63CF8" w:rsidRPr="00A63CF8" w:rsidRDefault="00A63CF8" w:rsidP="00A63CF8">
      <w:pPr>
        <w:spacing w:after="0"/>
        <w:ind w:left="0" w:right="0" w:firstLine="0"/>
        <w:rPr>
          <w:rFonts w:ascii="Helvetica" w:eastAsia="Verdana" w:hAnsi="Helvetica"/>
          <w:sz w:val="20"/>
          <w:szCs w:val="20"/>
        </w:rPr>
      </w:pPr>
    </w:p>
    <w:p w:rsidR="00A63CF8" w:rsidRPr="00A63CF8" w:rsidRDefault="00A63CF8" w:rsidP="00A63CF8">
      <w:pPr>
        <w:spacing w:after="0"/>
        <w:ind w:left="0" w:right="0" w:firstLine="0"/>
        <w:rPr>
          <w:rFonts w:ascii="Helvetica" w:eastAsia="Verdana" w:hAnsi="Helvetica"/>
          <w:sz w:val="20"/>
          <w:szCs w:val="20"/>
        </w:rPr>
      </w:pPr>
      <w:r w:rsidRPr="00A63CF8">
        <w:rPr>
          <w:rFonts w:ascii="Helvetica" w:eastAsia="Verdana" w:hAnsi="Helvetica"/>
          <w:sz w:val="20"/>
          <w:szCs w:val="20"/>
        </w:rPr>
        <w:t>To help achieve the Event Department’s goals, the Director’s Spotter is responsible for:</w:t>
      </w:r>
    </w:p>
    <w:p w:rsidR="00A63CF8" w:rsidRPr="00A63CF8" w:rsidRDefault="00A63CF8" w:rsidP="00A63CF8">
      <w:pPr>
        <w:numPr>
          <w:ilvl w:val="0"/>
          <w:numId w:val="26"/>
        </w:numPr>
        <w:shd w:val="clear" w:color="auto" w:fill="FFFFFF"/>
        <w:spacing w:after="0" w:line="240" w:lineRule="auto"/>
        <w:ind w:right="0"/>
        <w:contextualSpacing/>
        <w:rPr>
          <w:rFonts w:ascii="Helvetica" w:hAnsi="Helvetica" w:cs="Arial"/>
          <w:b/>
          <w:color w:val="000000"/>
          <w:sz w:val="20"/>
          <w:szCs w:val="20"/>
        </w:rPr>
      </w:pPr>
      <w:r w:rsidRPr="00A63CF8">
        <w:rPr>
          <w:rFonts w:ascii="Helvetica" w:hAnsi="Helvetica"/>
          <w:sz w:val="20"/>
          <w:szCs w:val="20"/>
        </w:rPr>
        <w:t>Ensuring to check-in upon arrival;</w:t>
      </w:r>
    </w:p>
    <w:p w:rsidR="00A63CF8" w:rsidRPr="00A63CF8" w:rsidRDefault="00A63CF8" w:rsidP="00A63CF8">
      <w:pPr>
        <w:numPr>
          <w:ilvl w:val="0"/>
          <w:numId w:val="26"/>
        </w:numPr>
        <w:shd w:val="clear" w:color="auto" w:fill="FFFFFF"/>
        <w:spacing w:after="225"/>
        <w:ind w:right="0"/>
        <w:contextualSpacing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>A pre- youth rehearsal check of the pitch, ensuring that there are no threatening objects that would hinder any part of match day;</w:t>
      </w:r>
    </w:p>
    <w:p w:rsidR="00A63CF8" w:rsidRPr="00A63CF8" w:rsidRDefault="00A63CF8" w:rsidP="00A63CF8">
      <w:pPr>
        <w:numPr>
          <w:ilvl w:val="0"/>
          <w:numId w:val="26"/>
        </w:numPr>
        <w:shd w:val="clear" w:color="auto" w:fill="FFFFFF"/>
        <w:spacing w:after="225"/>
        <w:ind w:right="0"/>
        <w:contextualSpacing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Aid in training the Flag Bearer &amp; Player Escort kids 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at pitch level</w:t>
      </w: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prior to Youth Rehearsal;</w:t>
      </w:r>
    </w:p>
    <w:p w:rsidR="00A63CF8" w:rsidRPr="00A63CF8" w:rsidRDefault="00A63CF8" w:rsidP="00A63CF8">
      <w:pPr>
        <w:numPr>
          <w:ilvl w:val="0"/>
          <w:numId w:val="26"/>
        </w:numPr>
        <w:shd w:val="clear" w:color="auto" w:fill="FFFFFF"/>
        <w:spacing w:after="225"/>
        <w:ind w:right="0"/>
        <w:contextualSpacing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Assisting the 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Youth Program Supervisors</w:t>
      </w: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in executing the Youth Rehearsal;</w:t>
      </w:r>
    </w:p>
    <w:p w:rsidR="00A63CF8" w:rsidRPr="00A63CF8" w:rsidRDefault="00A63CF8" w:rsidP="00A63CF8">
      <w:pPr>
        <w:numPr>
          <w:ilvl w:val="0"/>
          <w:numId w:val="26"/>
        </w:numPr>
        <w:shd w:val="clear" w:color="auto" w:fill="FFFFFF"/>
        <w:spacing w:after="225"/>
        <w:ind w:right="0"/>
        <w:contextualSpacing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>Supervising Team Warm Up on the pitch;</w:t>
      </w:r>
    </w:p>
    <w:p w:rsidR="00A63CF8" w:rsidRPr="00A63CF8" w:rsidRDefault="00A63CF8" w:rsidP="00A63CF8">
      <w:pPr>
        <w:numPr>
          <w:ilvl w:val="0"/>
          <w:numId w:val="26"/>
        </w:numPr>
        <w:shd w:val="clear" w:color="auto" w:fill="FFFFFF"/>
        <w:spacing w:after="225"/>
        <w:ind w:right="0"/>
        <w:contextualSpacing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>Liaising with the Red Hat/Broadcast throughout match to assist with on field or bench area information;</w:t>
      </w:r>
    </w:p>
    <w:p w:rsidR="00A63CF8" w:rsidRPr="00A63CF8" w:rsidRDefault="00A63CF8" w:rsidP="00A63CF8">
      <w:pPr>
        <w:numPr>
          <w:ilvl w:val="0"/>
          <w:numId w:val="26"/>
        </w:numPr>
        <w:shd w:val="clear" w:color="auto" w:fill="FFFFFF"/>
        <w:spacing w:after="225"/>
        <w:ind w:right="0"/>
        <w:contextualSpacing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Aid in assembling Flag Bearers, Player Escorts, Players, Chief Guest and other relevant personnel 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at pitch level</w:t>
      </w: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prior to the player procession;</w:t>
      </w:r>
    </w:p>
    <w:p w:rsidR="00A63CF8" w:rsidRPr="00A63CF8" w:rsidRDefault="00A63CF8" w:rsidP="00A63CF8">
      <w:pPr>
        <w:numPr>
          <w:ilvl w:val="0"/>
          <w:numId w:val="26"/>
        </w:numPr>
        <w:shd w:val="clear" w:color="auto" w:fill="FFFFFF"/>
        <w:spacing w:after="225"/>
        <w:ind w:right="0"/>
        <w:contextualSpacing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>Being stationed at the 4</w:t>
      </w:r>
      <w:r w:rsidRPr="00A63CF8">
        <w:rPr>
          <w:rFonts w:ascii="Helvetica" w:hAnsi="Helvetica" w:cs="Arial"/>
          <w:bCs/>
          <w:color w:val="000000"/>
          <w:sz w:val="20"/>
          <w:szCs w:val="20"/>
          <w:vertAlign w:val="superscript"/>
          <w:lang w:val="en-US"/>
        </w:rPr>
        <w:t>th</w:t>
      </w: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officials table </w:t>
      </w:r>
      <w:r>
        <w:rPr>
          <w:rFonts w:ascii="Helvetica" w:hAnsi="Helvetica" w:cs="Arial"/>
          <w:bCs/>
          <w:color w:val="000000"/>
          <w:sz w:val="20"/>
          <w:szCs w:val="20"/>
          <w:lang w:val="en-US"/>
        </w:rPr>
        <w:t>with a radio</w:t>
      </w:r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 xml:space="preserve"> during the duration of a match, communicating all match related elements to the production booth (</w:t>
      </w:r>
      <w:proofErr w:type="spellStart"/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>eg</w:t>
      </w:r>
      <w:proofErr w:type="spellEnd"/>
      <w:r w:rsidRPr="00A63CF8">
        <w:rPr>
          <w:rFonts w:ascii="Helvetica" w:hAnsi="Helvetica" w:cs="Arial"/>
          <w:bCs/>
          <w:color w:val="000000"/>
          <w:sz w:val="20"/>
          <w:szCs w:val="20"/>
          <w:lang w:val="en-US"/>
        </w:rPr>
        <w:t>. Goals, Substitutions, Fouls);</w:t>
      </w:r>
    </w:p>
    <w:p w:rsidR="00A63CF8" w:rsidRPr="00A63CF8" w:rsidRDefault="00A63CF8" w:rsidP="00A63CF8">
      <w:pPr>
        <w:numPr>
          <w:ilvl w:val="0"/>
          <w:numId w:val="26"/>
        </w:numPr>
        <w:shd w:val="clear" w:color="auto" w:fill="FFFFFF"/>
        <w:spacing w:after="225"/>
        <w:ind w:right="0"/>
        <w:contextualSpacing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A63CF8">
        <w:rPr>
          <w:rFonts w:ascii="Helvetica" w:hAnsi="Helvetica"/>
          <w:sz w:val="20"/>
          <w:szCs w:val="20"/>
        </w:rPr>
        <w:t xml:space="preserve">Assisting the Coordinator, Event </w:t>
      </w:r>
      <w:r>
        <w:rPr>
          <w:rFonts w:ascii="Helvetica" w:hAnsi="Helvetica"/>
          <w:sz w:val="20"/>
          <w:szCs w:val="20"/>
        </w:rPr>
        <w:t>Operations</w:t>
      </w:r>
      <w:bookmarkStart w:id="0" w:name="_GoBack"/>
      <w:bookmarkEnd w:id="0"/>
      <w:r w:rsidRPr="00A63CF8">
        <w:rPr>
          <w:rFonts w:ascii="Helvetica" w:hAnsi="Helvetica"/>
          <w:sz w:val="20"/>
          <w:szCs w:val="20"/>
        </w:rPr>
        <w:t xml:space="preserve"> when instructed;</w:t>
      </w:r>
    </w:p>
    <w:p w:rsidR="00A63CF8" w:rsidRPr="00A63CF8" w:rsidRDefault="00A63CF8" w:rsidP="00A63CF8">
      <w:pPr>
        <w:numPr>
          <w:ilvl w:val="0"/>
          <w:numId w:val="26"/>
        </w:numPr>
        <w:shd w:val="clear" w:color="auto" w:fill="FFFFFF"/>
        <w:spacing w:after="225"/>
        <w:ind w:right="0"/>
        <w:contextualSpacing/>
        <w:rPr>
          <w:rFonts w:ascii="Helvetica" w:hAnsi="Helvetica" w:cs="Arial"/>
          <w:bCs/>
          <w:color w:val="000000"/>
          <w:sz w:val="20"/>
          <w:szCs w:val="20"/>
          <w:lang w:val="en-US"/>
        </w:rPr>
      </w:pPr>
      <w:r w:rsidRPr="00A63CF8">
        <w:rPr>
          <w:rFonts w:ascii="Helvetica" w:hAnsi="Helvetica"/>
          <w:sz w:val="20"/>
          <w:szCs w:val="20"/>
          <w:lang w:val="en-US"/>
        </w:rPr>
        <w:t>Ensuring that Whitecaps FC policies and procedures are adhered to, including but not limited to, stadium fire regulations, public and personal safety, crowd management, customer service, etc.</w:t>
      </w:r>
    </w:p>
    <w:p w:rsidR="00A63CF8" w:rsidRPr="00A63CF8" w:rsidRDefault="00A63CF8" w:rsidP="00A63CF8">
      <w:pPr>
        <w:spacing w:after="0" w:line="240" w:lineRule="auto"/>
        <w:ind w:left="720" w:right="0" w:firstLine="0"/>
        <w:contextualSpacing/>
        <w:rPr>
          <w:rFonts w:ascii="Helvetica" w:hAnsi="Helvetica"/>
          <w:sz w:val="18"/>
          <w:szCs w:val="18"/>
        </w:rPr>
      </w:pPr>
    </w:p>
    <w:p w:rsidR="00A63CF8" w:rsidRPr="00A63CF8" w:rsidRDefault="00A63CF8" w:rsidP="00A63CF8">
      <w:pPr>
        <w:shd w:val="clear" w:color="auto" w:fill="FFFFFF"/>
        <w:spacing w:after="225"/>
        <w:ind w:left="720" w:right="0" w:firstLine="0"/>
        <w:contextualSpacing/>
        <w:rPr>
          <w:rFonts w:ascii="Helvetica" w:hAnsi="Helvetica" w:cs="Arial"/>
          <w:bCs/>
          <w:color w:val="000000"/>
          <w:sz w:val="20"/>
          <w:szCs w:val="20"/>
          <w:lang w:val="en-US"/>
        </w:rPr>
      </w:pPr>
    </w:p>
    <w:p w:rsidR="005732AB" w:rsidRPr="0012589F" w:rsidRDefault="005732AB" w:rsidP="00A63CF8">
      <w:pPr>
        <w:spacing w:after="0" w:line="240" w:lineRule="auto"/>
        <w:ind w:left="0" w:firstLine="0"/>
        <w:rPr>
          <w:rFonts w:ascii="Helvetica" w:hAnsi="Helvetica" w:cs="Arial"/>
          <w:sz w:val="20"/>
          <w:szCs w:val="20"/>
        </w:rPr>
      </w:pPr>
    </w:p>
    <w:sectPr w:rsidR="005732AB" w:rsidRPr="0012589F" w:rsidSect="008E36E2">
      <w:headerReference w:type="default" r:id="rId8"/>
      <w:footerReference w:type="default" r:id="rId9"/>
      <w:pgSz w:w="12240" w:h="15840"/>
      <w:pgMar w:top="4230" w:right="1440" w:bottom="1134" w:left="1440" w:header="709" w:footer="1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81" w:rsidRDefault="00F05981" w:rsidP="007E677E">
      <w:pPr>
        <w:spacing w:after="0" w:line="240" w:lineRule="auto"/>
      </w:pPr>
      <w:r>
        <w:separator/>
      </w:r>
    </w:p>
  </w:endnote>
  <w:endnote w:type="continuationSeparator" w:id="0">
    <w:p w:rsidR="00F05981" w:rsidRDefault="00F05981" w:rsidP="007E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49" w:rsidRDefault="009F2A49" w:rsidP="008E36E2">
    <w:pPr>
      <w:pStyle w:val="Footer"/>
      <w:ind w:left="0" w:firstLine="0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-294640</wp:posOffset>
          </wp:positionV>
          <wp:extent cx="7531100" cy="1064260"/>
          <wp:effectExtent l="25400" t="0" r="0" b="0"/>
          <wp:wrapNone/>
          <wp:docPr id="14" name="Picture 14" descr="Macintosh HD:Users:wfc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acintosh HD:Users:wfc:Desktop: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81" w:rsidRDefault="00F05981" w:rsidP="007E677E">
      <w:pPr>
        <w:spacing w:after="0" w:line="240" w:lineRule="auto"/>
      </w:pPr>
      <w:r>
        <w:separator/>
      </w:r>
    </w:p>
  </w:footnote>
  <w:footnote w:type="continuationSeparator" w:id="0">
    <w:p w:rsidR="00F05981" w:rsidRDefault="00F05981" w:rsidP="007E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A49" w:rsidRDefault="009F2A49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-402590</wp:posOffset>
          </wp:positionV>
          <wp:extent cx="9750425" cy="2371725"/>
          <wp:effectExtent l="19050" t="0" r="3175" b="0"/>
          <wp:wrapNone/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0425" cy="2371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2AE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2544445</wp:posOffset>
              </wp:positionH>
              <wp:positionV relativeFrom="paragraph">
                <wp:posOffset>-107315</wp:posOffset>
              </wp:positionV>
              <wp:extent cx="3827780" cy="952500"/>
              <wp:effectExtent l="1270" t="0" r="0" b="254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7780" cy="952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2A49" w:rsidRPr="00B634D8" w:rsidRDefault="009F2A49" w:rsidP="00F97169">
                          <w:pPr>
                            <w:spacing w:after="0"/>
                            <w:jc w:val="right"/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B634D8">
                            <w:rPr>
                              <w:rFonts w:ascii="Tahoma" w:hAnsi="Tahoma" w:cs="Tahoma"/>
                              <w:b/>
                              <w:color w:val="FFFFFF"/>
                              <w:sz w:val="32"/>
                              <w:szCs w:val="32"/>
                            </w:rPr>
                            <w:t>ENTER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200.35pt;margin-top:-8.45pt;width:301.4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" filled="f" stroked="f" strokecolor="white" strokeweight="3pt">
              <v:textbox>
                <w:txbxContent>
                  <w:p w:rsidR="009F2A49" w:rsidRPr="00B634D8" w:rsidRDefault="009F2A49" w:rsidP="00F97169">
                    <w:pPr>
                      <w:spacing w:after="0"/>
                      <w:jc w:val="right"/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</w:pPr>
                    <w:r w:rsidRPr="00B634D8">
                      <w:rPr>
                        <w:rFonts w:ascii="Tahoma" w:hAnsi="Tahoma" w:cs="Tahoma"/>
                        <w:b/>
                        <w:color w:val="FFFFFF"/>
                        <w:sz w:val="32"/>
                        <w:szCs w:val="32"/>
                      </w:rPr>
                      <w:t>ENTER TITLE HERE</w:t>
                    </w:r>
                  </w:p>
                </w:txbxContent>
              </v:textbox>
            </v:rect>
          </w:pict>
        </mc:Fallback>
      </mc:AlternateContent>
    </w:r>
  </w:p>
  <w:p w:rsidR="009F2A49" w:rsidRDefault="009F2A49">
    <w:pPr>
      <w:pStyle w:val="Header"/>
    </w:pPr>
  </w:p>
  <w:p w:rsidR="009F2A49" w:rsidRDefault="009F2A49">
    <w:pPr>
      <w:pStyle w:val="Header"/>
    </w:pPr>
  </w:p>
  <w:p w:rsidR="009F2A49" w:rsidRDefault="009F2A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F72D0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50D5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62EED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7C62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7BAE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440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888C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5E23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F6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91E11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97C7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8C0"/>
    <w:multiLevelType w:val="hybridMultilevel"/>
    <w:tmpl w:val="8C8A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069F1"/>
    <w:multiLevelType w:val="hybridMultilevel"/>
    <w:tmpl w:val="1876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6C5A5D"/>
    <w:multiLevelType w:val="multilevel"/>
    <w:tmpl w:val="F1B8D2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1B86055"/>
    <w:multiLevelType w:val="hybridMultilevel"/>
    <w:tmpl w:val="E3E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10BA6"/>
    <w:multiLevelType w:val="hybridMultilevel"/>
    <w:tmpl w:val="22E0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D7D45"/>
    <w:multiLevelType w:val="hybridMultilevel"/>
    <w:tmpl w:val="E9424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C1324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  <w:rPr>
        <w:rFonts w:ascii="Calibri" w:eastAsia="Times New Roman" w:hAnsi="Calibri" w:cs="Aria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06A1D"/>
    <w:multiLevelType w:val="hybridMultilevel"/>
    <w:tmpl w:val="52F8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23849"/>
    <w:multiLevelType w:val="hybridMultilevel"/>
    <w:tmpl w:val="29B4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A17AC"/>
    <w:multiLevelType w:val="multilevel"/>
    <w:tmpl w:val="CE288F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A134F4"/>
    <w:multiLevelType w:val="hybridMultilevel"/>
    <w:tmpl w:val="91B6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20728"/>
    <w:multiLevelType w:val="hybridMultilevel"/>
    <w:tmpl w:val="632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06DCD"/>
    <w:multiLevelType w:val="hybridMultilevel"/>
    <w:tmpl w:val="02D8752E"/>
    <w:lvl w:ilvl="0" w:tplc="2A2E88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765353C"/>
    <w:multiLevelType w:val="hybridMultilevel"/>
    <w:tmpl w:val="C0C857F4"/>
    <w:lvl w:ilvl="0" w:tplc="9F226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7733"/>
    <w:multiLevelType w:val="hybridMultilevel"/>
    <w:tmpl w:val="43441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17E28"/>
    <w:multiLevelType w:val="hybridMultilevel"/>
    <w:tmpl w:val="98EA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8"/>
  </w:num>
  <w:num w:numId="16">
    <w:abstractNumId w:val="25"/>
  </w:num>
  <w:num w:numId="17">
    <w:abstractNumId w:val="11"/>
  </w:num>
  <w:num w:numId="18">
    <w:abstractNumId w:val="20"/>
  </w:num>
  <w:num w:numId="19">
    <w:abstractNumId w:val="22"/>
  </w:num>
  <w:num w:numId="20">
    <w:abstractNumId w:val="17"/>
  </w:num>
  <w:num w:numId="21">
    <w:abstractNumId w:val="23"/>
  </w:num>
  <w:num w:numId="22">
    <w:abstractNumId w:val="12"/>
  </w:num>
  <w:num w:numId="23">
    <w:abstractNumId w:val="24"/>
  </w:num>
  <w:num w:numId="24">
    <w:abstractNumId w:val="21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E2"/>
    <w:rsid w:val="0001126A"/>
    <w:rsid w:val="000B65F8"/>
    <w:rsid w:val="000D777D"/>
    <w:rsid w:val="000E4696"/>
    <w:rsid w:val="0012589F"/>
    <w:rsid w:val="0013010D"/>
    <w:rsid w:val="00152D18"/>
    <w:rsid w:val="0016384C"/>
    <w:rsid w:val="001A4744"/>
    <w:rsid w:val="001B1403"/>
    <w:rsid w:val="001E45D9"/>
    <w:rsid w:val="001E6A75"/>
    <w:rsid w:val="001F0087"/>
    <w:rsid w:val="001F7A96"/>
    <w:rsid w:val="00225E7D"/>
    <w:rsid w:val="00230CA2"/>
    <w:rsid w:val="0024509E"/>
    <w:rsid w:val="00274D58"/>
    <w:rsid w:val="002846E0"/>
    <w:rsid w:val="002924E1"/>
    <w:rsid w:val="002B0C76"/>
    <w:rsid w:val="003011BA"/>
    <w:rsid w:val="003919FF"/>
    <w:rsid w:val="003A0261"/>
    <w:rsid w:val="003A2870"/>
    <w:rsid w:val="003A4895"/>
    <w:rsid w:val="003A5CC2"/>
    <w:rsid w:val="003B2823"/>
    <w:rsid w:val="003C024A"/>
    <w:rsid w:val="003F1820"/>
    <w:rsid w:val="00423223"/>
    <w:rsid w:val="004370B4"/>
    <w:rsid w:val="00447D84"/>
    <w:rsid w:val="00516577"/>
    <w:rsid w:val="00525762"/>
    <w:rsid w:val="005732AB"/>
    <w:rsid w:val="005964D2"/>
    <w:rsid w:val="005A77AB"/>
    <w:rsid w:val="005B0135"/>
    <w:rsid w:val="005D31E9"/>
    <w:rsid w:val="005D7F51"/>
    <w:rsid w:val="005E21DA"/>
    <w:rsid w:val="00606992"/>
    <w:rsid w:val="00624C99"/>
    <w:rsid w:val="00625C54"/>
    <w:rsid w:val="00630120"/>
    <w:rsid w:val="0065266D"/>
    <w:rsid w:val="00665F0F"/>
    <w:rsid w:val="00675852"/>
    <w:rsid w:val="00687D59"/>
    <w:rsid w:val="006A4F6E"/>
    <w:rsid w:val="006A66B0"/>
    <w:rsid w:val="006B165F"/>
    <w:rsid w:val="006D29FE"/>
    <w:rsid w:val="006D312E"/>
    <w:rsid w:val="006D4D5C"/>
    <w:rsid w:val="007024A0"/>
    <w:rsid w:val="00702D03"/>
    <w:rsid w:val="00714C5C"/>
    <w:rsid w:val="00751D7E"/>
    <w:rsid w:val="007D70CE"/>
    <w:rsid w:val="007E4AA6"/>
    <w:rsid w:val="007E677E"/>
    <w:rsid w:val="0088184B"/>
    <w:rsid w:val="008C1D94"/>
    <w:rsid w:val="008C704D"/>
    <w:rsid w:val="008E36E2"/>
    <w:rsid w:val="008F6602"/>
    <w:rsid w:val="00915CE5"/>
    <w:rsid w:val="00924D5E"/>
    <w:rsid w:val="00952244"/>
    <w:rsid w:val="00971202"/>
    <w:rsid w:val="009D13E5"/>
    <w:rsid w:val="009E7B4E"/>
    <w:rsid w:val="009F2A49"/>
    <w:rsid w:val="00A223C0"/>
    <w:rsid w:val="00A22902"/>
    <w:rsid w:val="00A25B00"/>
    <w:rsid w:val="00A63CF8"/>
    <w:rsid w:val="00B41DCF"/>
    <w:rsid w:val="00B846B4"/>
    <w:rsid w:val="00B975E3"/>
    <w:rsid w:val="00BB2162"/>
    <w:rsid w:val="00BC12EB"/>
    <w:rsid w:val="00BD2B56"/>
    <w:rsid w:val="00BF3EC0"/>
    <w:rsid w:val="00C35786"/>
    <w:rsid w:val="00C40D2E"/>
    <w:rsid w:val="00C65B1E"/>
    <w:rsid w:val="00CE70A4"/>
    <w:rsid w:val="00D560DB"/>
    <w:rsid w:val="00D613AE"/>
    <w:rsid w:val="00D61D67"/>
    <w:rsid w:val="00D73173"/>
    <w:rsid w:val="00DB47BD"/>
    <w:rsid w:val="00DD6982"/>
    <w:rsid w:val="00DF70A2"/>
    <w:rsid w:val="00E01C32"/>
    <w:rsid w:val="00E17011"/>
    <w:rsid w:val="00E72690"/>
    <w:rsid w:val="00F05981"/>
    <w:rsid w:val="00F234B6"/>
    <w:rsid w:val="00F308EC"/>
    <w:rsid w:val="00F97169"/>
    <w:rsid w:val="00F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06507-B922-4E82-8ADA-314A4AF0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4A"/>
    <w:pPr>
      <w:spacing w:after="200" w:line="276" w:lineRule="auto"/>
      <w:ind w:left="1080" w:right="288" w:hanging="720"/>
    </w:pPr>
    <w:rPr>
      <w:rFonts w:eastAsia="Times New Roman"/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qFormat/>
    <w:locked/>
    <w:rsid w:val="00F97169"/>
    <w:pPr>
      <w:spacing w:after="0" w:line="240" w:lineRule="atLeast"/>
      <w:ind w:left="0" w:right="0" w:firstLine="0"/>
      <w:outlineLvl w:val="0"/>
    </w:pPr>
    <w:rPr>
      <w:rFonts w:ascii="Times New Roman" w:hAnsi="Times New Roman"/>
      <w:b/>
      <w:bCs/>
      <w:spacing w:val="-15"/>
      <w:kern w:val="36"/>
      <w:sz w:val="39"/>
      <w:szCs w:val="3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2C113D"/>
    <w:rPr>
      <w:rFonts w:cs="Times New Roman"/>
    </w:rPr>
  </w:style>
  <w:style w:type="paragraph" w:styleId="Footer">
    <w:name w:val="footer"/>
    <w:basedOn w:val="Normal"/>
    <w:link w:val="FooterChar"/>
    <w:semiHidden/>
    <w:rsid w:val="002C1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locked/>
    <w:rsid w:val="002C113D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2C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2C1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4C0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4C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97169"/>
    <w:rPr>
      <w:rFonts w:ascii="Times New Roman" w:eastAsia="Times New Roman" w:hAnsi="Times New Roman"/>
      <w:b/>
      <w:bCs/>
      <w:spacing w:val="-15"/>
      <w:kern w:val="36"/>
      <w:sz w:val="39"/>
      <w:szCs w:val="39"/>
      <w:lang w:val="en-CA" w:eastAsia="en-CA"/>
    </w:rPr>
  </w:style>
  <w:style w:type="character" w:styleId="Strong">
    <w:name w:val="Strong"/>
    <w:basedOn w:val="DefaultParagraphFont"/>
    <w:uiPriority w:val="22"/>
    <w:qFormat/>
    <w:locked/>
    <w:rsid w:val="00F97169"/>
    <w:rPr>
      <w:b/>
      <w:bCs/>
    </w:rPr>
  </w:style>
  <w:style w:type="paragraph" w:styleId="NormalWeb">
    <w:name w:val="Normal (Web)"/>
    <w:basedOn w:val="Normal"/>
    <w:uiPriority w:val="99"/>
    <w:unhideWhenUsed/>
    <w:rsid w:val="00F97169"/>
    <w:pPr>
      <w:spacing w:after="240" w:line="240" w:lineRule="auto"/>
      <w:ind w:left="0" w:right="0" w:firstLine="0"/>
    </w:pPr>
    <w:rPr>
      <w:rFonts w:ascii="Times New Roman" w:hAnsi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5D7F51"/>
    <w:rPr>
      <w:rFonts w:ascii="Times New Roman" w:eastAsia="Calibri" w:hAnsi="Times New Roman"/>
      <w:sz w:val="24"/>
      <w:szCs w:val="24"/>
    </w:rPr>
  </w:style>
  <w:style w:type="character" w:styleId="CommentReference">
    <w:name w:val="annotation reference"/>
    <w:basedOn w:val="DefaultParagraphFont"/>
    <w:rsid w:val="005D7F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7F51"/>
    <w:rPr>
      <w:rFonts w:eastAsia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5D7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7F51"/>
    <w:rPr>
      <w:rFonts w:eastAsia="Times New Roman"/>
      <w:b/>
      <w:bCs/>
      <w:lang w:val="en-CA"/>
    </w:rPr>
  </w:style>
  <w:style w:type="table" w:styleId="TableGrid">
    <w:name w:val="Table Grid"/>
    <w:basedOn w:val="TableNormal"/>
    <w:uiPriority w:val="59"/>
    <w:locked/>
    <w:rsid w:val="00225E7D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indent0">
    <w:name w:val="#body text=indent 0"/>
    <w:basedOn w:val="Normal"/>
    <w:rsid w:val="00714C5C"/>
    <w:pPr>
      <w:spacing w:before="240" w:after="0" w:line="240" w:lineRule="auto"/>
      <w:ind w:left="0" w:right="0" w:firstLine="0"/>
      <w:jc w:val="both"/>
    </w:pPr>
    <w:rPr>
      <w:rFonts w:ascii="Times New Roman" w:hAnsi="Times New Roman"/>
      <w:sz w:val="24"/>
      <w:szCs w:val="20"/>
    </w:rPr>
  </w:style>
  <w:style w:type="character" w:customStyle="1" w:styleId="pc-rtg-body1">
    <w:name w:val="pc-rtg-body1"/>
    <w:rsid w:val="00714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F3B"/>
                <w:bottom w:val="none" w:sz="0" w:space="0" w:color="auto"/>
                <w:right w:val="single" w:sz="6" w:space="0" w:color="000F3B"/>
              </w:divBdr>
              <w:divsChild>
                <w:div w:id="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245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95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5" w:color="D7D7D7"/>
                                    <w:left w:val="single" w:sz="2" w:space="8" w:color="D7D7D7"/>
                                    <w:bottom w:val="single" w:sz="6" w:space="15" w:color="D7D7D7"/>
                                    <w:right w:val="single" w:sz="2" w:space="31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2346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7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265F-854E-4E2B-B744-1D17829C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Font: Verdana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Font: Verdana</dc:title>
  <dc:creator>Gord Brown</dc:creator>
  <cp:lastModifiedBy>Alena Freberg</cp:lastModifiedBy>
  <cp:revision>5</cp:revision>
  <cp:lastPrinted>2013-01-14T23:49:00Z</cp:lastPrinted>
  <dcterms:created xsi:type="dcterms:W3CDTF">2015-12-09T21:07:00Z</dcterms:created>
  <dcterms:modified xsi:type="dcterms:W3CDTF">2015-12-09T21:21:00Z</dcterms:modified>
</cp:coreProperties>
</file>